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4" w:rsidRPr="00DD67E4" w:rsidRDefault="00F161FF" w:rsidP="00DD67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D67E4" w:rsidRPr="00DD67E4" w:rsidRDefault="00F161FF" w:rsidP="00DD67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главы администрации Краснодарского края от 02.10.2007 № 932</w:t>
      </w:r>
      <w:r w:rsidRPr="00DD67E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"О МЕРАХ ПО РЕАЛИЗАЦИИ ЗАКОНА КРАСНОДАРСКОГО КРАЯ ОТ 28 ИЮНЯ 2007 ГОДА № 1267-КЗ "ОБ УЧАСТИИ ГРАЖДАН В ОХРАНЕ ОБЩЕСТВЕННОГО ПОРЯДКА </w:t>
      </w:r>
    </w:p>
    <w:p w:rsidR="00DD67E4" w:rsidRDefault="00F161FF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t>В КРАСНОДАРСКОМ КРАЕ"</w:t>
      </w:r>
      <w:r w:rsidRPr="00DD67E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br/>
        <w:t>(вместе с "ПОЛОЖЕНИЕМ О КРАЕВОМ ШТАБЕ ПО ВЗАИМОДЕЙСТВИЮ В ОБЛАСТИ ОРГАНИЗАЦИИ УЧАСТИЯ ГРАЖДАН В ОХРАНЕ ОБЩЕСТВЕННОГО ПОРЯДКА НА ТЕРРИТОРИИ КРАСНОДАРСКОГО КРАЯ")</w:t>
      </w:r>
      <w:r w:rsidRPr="00DD67E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ГЛАВА АДМИНИСТРАЦИИ 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ПОСТАНОВЛЕНИЕ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от 2 октября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sz w:val="24"/>
          <w:szCs w:val="24"/>
        </w:rPr>
        <w:t>2007 г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t>. № 932</w:t>
      </w:r>
      <w:proofErr w:type="gramStart"/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МЕРАХ ПО РЕАЛИЗАЦИИ ЗАКОНА 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ОТ 28 ИЮНЯ 2007 ГОДА № 1267-КЗ "ОБ УЧАСТИИ ГРАЖДАН В ОХРАНЕ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ОБЩЕСТВЕННОГО ПОРЯДКА В КРАСНОДАРСКОМ КРАЕ"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целях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реализации Закона Краснодарского края от 28 июня 2007 года № 1267-КЗ "Об участии граждан в обеспечении общественного порядка в Краснодарском крае", Постановления главы администрации Краснодарского края от 27 апреля 2005 года № 359 "Об одобрении концепции участия граждан в охране общественного порядка в Краснодарском крае" постановляю: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Образовать краевой штаб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по взаимодействию в области организации участия граждан в охране общественного порядка на территории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 (далее - краевой штаб).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2. Утвердить Положение о краевом штабе (приложение № 1) и состав краевого штаба (приложение № 2).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Рекомендовать главам муниципальных образований Краснодарского края: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1) образовать соответствующие штабы по взаимодействию в области организации участия граждан в охране общественного порядка;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2) руководителей штабов назначать из числа заместителей глав муниципальных образований;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3) оказывать помощь и содействие действующим и вновь создаваемым добровольным формированиям населения по охране общественного порядка, привлекать к участию в охране общественного порядка казачество;</w:t>
      </w:r>
      <w:proofErr w:type="gramEnd"/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4) организовывать изучение состояния общественного порядка в местах массового скопления граждан и развлекательных заведениях;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предусматривать в местных бюджетах средства для создания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условий деятельности добровольных формирований населения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общественного порядка, в том числе для организации их транспортного обслуживания.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 Рекомендовать Главному управлению внутренних дел по Краснодарскому краю (</w:t>
      </w:r>
      <w:proofErr w:type="spell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Кучерук</w:t>
      </w:r>
      <w:proofErr w:type="spellEnd"/>
      <w:r w:rsidRPr="00DD67E4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1) обеспечить взаимодействие милиции общественной безопасности городов и районов Краснодарского края с добровольными формированиями населения, уставные цели которых предусматривают оказание содействия правоохранительным органам в охране общественного порядка;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2) определить структурное подразделение милиции общественной безопасности, ответственное за организацию и координацию совместной деятельности органов внутренних дел и добровольных формирований населения по охране общественного 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3) разработать необходимую документацию, регламентирующую взаимодействие в области охраны общественного порядка органов внутренних дел и добровольных формирований населения по охране общественного порядка;</w:t>
      </w:r>
      <w:proofErr w:type="gramEnd"/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4) обеспечить проведение сотрудниками милиции инструктажей членов добровольных формирований населения по охране общественного порядка с доведением до их сведения информации о совершенных преступлениях, правонарушениях, разыскиваемых преступниках;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5) обеспечить контроль за организацией взаимодействия служб органов внутренних дел с добровольными формированиями населения по охране общественного порядка в работе по профилактике правонарушений и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Рекомендовать Кубанскому казачьему войску (Громов):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1) проводить в казачьих обществах Кубанского казачьего войска разъяснительную работу, направленную на участие казаков в деятельности добровольных формирований населения по охране общественного порядка;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2) осуществлять взаимодействие казачьих дружин по охране общественного порядка с общественными формированиями, уставные цели которых предусматривают оказание содействия правоохранительным органам в охране общественного порядка;</w:t>
      </w:r>
      <w:proofErr w:type="gramEnd"/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3) обеспечивать эффективное участие в охране общественного порядка действующих и вновь создаваемых казачьих дружин Кубанского казачьего войска.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6. Департаменту по делам СМИ, печати, телерадиовещания и средств массовых коммуникаций Краснодарского края (Касьянов):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обеспечить освещение в средствах массовой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информации результатов совместной работы органов внутренних дел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и добровольных формирований населения по охране общественного порядка;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2) опубликовать настоящее Постановление в средствах массовой информации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администрации Краснодарского края, управляющего делами Н.А. </w:t>
      </w:r>
      <w:proofErr w:type="spell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Долуду</w:t>
      </w:r>
      <w:proofErr w:type="spellEnd"/>
      <w:r w:rsidRPr="00DD67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8. Постановление вступает в силу со дня его официального опубликования.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6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6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t>И.о. главы администрации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А.А.РЕМЕЗКОВ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67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D67E4" w:rsidRDefault="00DD67E4" w:rsidP="00DD67E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4670E4" w:rsidRPr="00DD67E4" w:rsidRDefault="00F161FF" w:rsidP="00DD67E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D67E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главы администрации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от 02.10.2007 № 932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ПОЛОЖЕНИЕ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 КРАЕВОМ ШТАБЕ ПО ВЗАИМОДЕЙСТВИЮ В ОБЛАСТИ ОРГАНИЗАЦИИ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УЧАСТИЯ ГРАЖДАН В ОХРАНЕ ОБЩЕСТВЕННОГО ПОРЯДКА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Краснодарского края от 28 июня 2007 года № 1267-КЗ "Об участии граждан в обеспечении общественного порядка в Краснодарском крае", Постановлением главы администрации Краснодарского края от 27 апреля 2005 года № 359 "Об одобрении концепции участия граждан в охране общественного порядка в Краснодарском крае" и определяет компетенцию и порядок деятельности краевого штаба по взаимодействию в области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участия граждан в охране общественного порядка на территории Краснодарского края (далее - краевой штаб).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1.2.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Краевой штаб является постоянно действующим коллегиальным органом при администрации Краснодарского края, осуществляющим взаимодействие в области организации участия граждан в охране общественного порядка на территории Краснодарского края, обмен опытом работы по охране общественного порядка и профилактике правонарушений, содействие правоохранительным органам, органам местного самоуправления муниципальных образований Краснодарского края в области сотрудничества с добровольными формированиями населения, уставные цели которых предусматривают их участие в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Правовой основой деятельности краевого штаба являются Конституция Российской Федерации, законы и иные нормативные правовые акты Российской Федерации, Устав Краснодарского края, Закон Краснодарского края от 28 июня 2007 года № 1267-КЗ "Об участии граждан в охране общественного порядка в Краснодарском крае", иные нормативные правовые акты Краснодарского края и настоящее Положение.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1.4.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Деятельность краевого штаба осуществляется на основании изучения оценки оперативной обстановки и разработки предложений по использованию в муниципальных образованиях Краснодарского края возможностей добровольных формирований населения, уставные цели которых предусматривают оказание содействия правоохранительным органам в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1.5.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Краевой штаб осуществляет свою деятельность в соответствии с планом, который согласовывается с начальником ГУВД по Краснодарскому краю.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Основные задачи деятельности краевого штаба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Основными задачами деятельности краевого штаба являются обеспечение взаимодействия в области организации участия граждан в охране общественного порядка на территории Краснодарского края, содействие правоохранительным органам, органам местного самоуправления муниципальных образований Краснодарского края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функции краевого штаба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Основными функциями краевого штаба являются: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Изучение состояния общественного порядка на территории Краснодарского края, разработка предложений по вопросам обеспечения общественного порядка и профилактики правонарушений в Краснодарском крае и направление их в соответствующие правоохранительные органы, добровольные формирования населения, уставные цели которых предусматривают оказание содействия правоохранительным органам в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3.2.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Содействие правоохранительным органам и органам местного самоуправления муниципальных образований Краснодарского края в обеспечении общественного порядка, организация привлечения к участию в охране общественного порядка жителей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3.3.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пропаганде правовых знаний среди населения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3.4. Осуществление мероприятий, направленных на организацию профилактической, воспитательной работы в учебных учреждениях, трудовых коллективах, в организациях.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3.5.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Краснодарского края о результатах деятельности краевого штаба и штабов по взаимодействию в области участия граждан в охране общественного порядка на территории муниципальных образований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3.6.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правоохранительным органам, органам местного самоуправления муниципальных образований Краснодарского края, общественным объединениям в профилактике безнадзорности и правонарушений несовершеннолетних.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3.7. Участие в реализации Закона Краснодарского края от 2 июля 2004 года № 733-КЗ "О дополнительных мерах по защите здоровья и обеспечению физической, психической и нравственной безопасности детей в Краснодарском крае".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 Права краевого штаба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Краевой штаб при осуществлении функций и выполнении поставленных перед ним задач имеет право в установленном законодательством порядке: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4.1. Запрашивать у органов местного самоуправления муниципальных образований Краснодарского края информацию об имеющихся добровольных формированиях населения, участвующих в обеспечении общественного порядка, их составе, численности и результатах работы.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4.2. Запрашивать информацию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от соответствующих штабов по взаимодействию в области участия граждан в охране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порядка на территории муниципальных образований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4.3. Осуществлять взаимодействие с добровольными формированиями населения, участвующими в мероприятиях по охране общественного порядка в Краснодарском крае.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4.4. Подготавливать и направлять в органы местного самоуправления муниципальных образований Краснодарского края информационные, обзорные письма, рекомендации, другие документы методического характера по вопросам участия населения в обеспечении общественного порядка, профилактике правонарушений и предупреждении детской безнадзорности.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Вносить в структурные подразделения администрации Краснодарского края, органы исполнительной власти Краснодарского края, органы местного самоуправления муниципальных образований Краснодарского края и организации предложения по обеспечению деятельности добровольных формирований населения, участвующих в охране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4.6.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в правоохранительные органы информацию и материалы о правонарушениях для рассмотрения вопроса о привлечении лиц, их совершивших, к 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ответственности в соответствии с законодательством Российской Федерации.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4.7.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Ходатайствовать перед главой администрации Краснодарского края, главами муниципальных образований Краснодарского края, руководителями организаций о поощрении народных дружин, казачьих обществ, общественных объединений и граждан, отличившихся в мероприятиях по обеспечению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4.8.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иными правами в соответствии с действующим законодательством и настоящим Положением.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 Структура и порядок работы краевого штаба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5.1. Руководство краевым штабом осуществляет его руководитель. В случае его отсутствия полномочия руководителя осуществляет заместитель руководителя краевого штаба.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5.2. Состав краевого штаба утверждается постановлением главы администрации Краснодарского края по представлению руководителя краевого штаба.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5.3. Краевой штаб рассматривает вопросы, отнесенные к его компетенции, на своих заседаниях.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На заседания краевого штаба по мере необходимости для решения отдельных вопросов в пределах компетенции краевого штаба могут в установленном законодательством порядке приглашаться специалисты организаций, расположенных на территории Краснодарского края, независимо от их организационно-правовой формы и ведомственной принадлежности, представители государственных органов, органов местного самоуправления муниципальных образований Краснодарского края, общественных организаций, не входящих в его состав.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5.4.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краевого штаба считается правомочным, если на нем присутствует более половины его членов.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5.5. Решение краевого штаба оформляется протоколом, который подписывается руководителем и членами краевого штаба, присутствовавшими на заседании. Член краевого штаба, не согласный с принятым решением, имеет право в письменном виде изложить свое особое мнение, которое приобщается к протоколу заседания краевого штаба.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5.6. </w:t>
      </w:r>
      <w:proofErr w:type="gramStart"/>
      <w:r w:rsidRPr="00DD67E4">
        <w:rPr>
          <w:rFonts w:ascii="Times New Roman" w:hAnsi="Times New Roman" w:cs="Times New Roman"/>
          <w:color w:val="000000"/>
          <w:sz w:val="24"/>
          <w:szCs w:val="24"/>
        </w:rPr>
        <w:t>Краевой штаб в пределах своих полномочий может участвовать в подготовке проектов постановлений, распоряжений главы администрации Краснодарского края по вопросам обеспечения общественного порядка.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5.7.</w:t>
      </w:r>
      <w:proofErr w:type="gramEnd"/>
      <w:r w:rsidRPr="00DD67E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Организационное обеспечение деятельности штаба осуществляет департамент по делам казачества администрации Краснодарского края.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Директор департамента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по делам казачества администрации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Краснодарского края</w:t>
      </w:r>
      <w:r w:rsidRPr="00DD67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7E4">
        <w:rPr>
          <w:rFonts w:ascii="Times New Roman" w:hAnsi="Times New Roman" w:cs="Times New Roman"/>
          <w:color w:val="000000"/>
          <w:sz w:val="24"/>
          <w:szCs w:val="24"/>
        </w:rPr>
        <w:br/>
        <w:t>В.П.ГРОМОВ</w:t>
      </w:r>
      <w:bookmarkStart w:id="0" w:name="_GoBack"/>
      <w:bookmarkEnd w:id="0"/>
    </w:p>
    <w:sectPr w:rsidR="004670E4" w:rsidRPr="00D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1FF"/>
    <w:rsid w:val="004670E4"/>
    <w:rsid w:val="00DD67E4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1949</Words>
  <Characters>11111</Characters>
  <Application>Microsoft Office Word</Application>
  <DocSecurity>0</DocSecurity>
  <Lines>92</Lines>
  <Paragraphs>26</Paragraphs>
  <ScaleCrop>false</ScaleCrop>
  <Company>Microsoft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</cp:revision>
  <dcterms:created xsi:type="dcterms:W3CDTF">2017-03-06T08:38:00Z</dcterms:created>
  <dcterms:modified xsi:type="dcterms:W3CDTF">2017-04-06T21:19:00Z</dcterms:modified>
</cp:coreProperties>
</file>